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right" w:tblpY="-108"/>
        <w:tblW w:w="0" w:type="auto"/>
        <w:tblLook w:val="04A0" w:firstRow="1" w:lastRow="0" w:firstColumn="1" w:lastColumn="0" w:noHBand="0" w:noVBand="1"/>
      </w:tblPr>
      <w:tblGrid>
        <w:gridCol w:w="2122"/>
      </w:tblGrid>
      <w:tr w:rsidR="0097394C" w14:paraId="273C9E51" w14:textId="77777777" w:rsidTr="00BD7AE8">
        <w:tc>
          <w:tcPr>
            <w:tcW w:w="2122" w:type="dxa"/>
            <w:tcBorders>
              <w:top w:val="single" w:sz="4" w:space="0" w:color="auto"/>
              <w:left w:val="single" w:sz="4" w:space="0" w:color="auto"/>
              <w:bottom w:val="single" w:sz="4" w:space="0" w:color="auto"/>
              <w:right w:val="single" w:sz="4" w:space="0" w:color="auto"/>
            </w:tcBorders>
          </w:tcPr>
          <w:p w14:paraId="173F157E" w14:textId="77777777" w:rsidR="0097394C" w:rsidRDefault="0097394C" w:rsidP="00BD7AE8">
            <w:pPr>
              <w:rPr>
                <w:i/>
                <w:iCs/>
              </w:rPr>
            </w:pPr>
            <w:r>
              <w:rPr>
                <w:i/>
                <w:iCs/>
              </w:rPr>
              <w:t>Plak rug-etiket hier</w:t>
            </w:r>
          </w:p>
          <w:p w14:paraId="6A284DC6" w14:textId="77777777" w:rsidR="0097394C" w:rsidRDefault="0097394C" w:rsidP="00BD7AE8"/>
        </w:tc>
      </w:tr>
    </w:tbl>
    <w:p w14:paraId="45F7DDBE" w14:textId="3B94028D" w:rsidR="00CB2FA8" w:rsidRDefault="0097394C">
      <w:r>
        <w:rPr>
          <w:noProof/>
        </w:rPr>
        <w:drawing>
          <wp:anchor distT="0" distB="0" distL="114300" distR="114300" simplePos="0" relativeHeight="251659264" behindDoc="0" locked="0" layoutInCell="1" allowOverlap="1" wp14:anchorId="38329BF6" wp14:editId="48F4A191">
            <wp:simplePos x="0" y="0"/>
            <wp:positionH relativeFrom="leftMargin">
              <wp:posOffset>259715</wp:posOffset>
            </wp:positionH>
            <wp:positionV relativeFrom="paragraph">
              <wp:posOffset>-228600</wp:posOffset>
            </wp:positionV>
            <wp:extent cx="1038225" cy="1611575"/>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1038225" cy="1611575"/>
                    </a:xfrm>
                    <a:prstGeom prst="rect">
                      <a:avLst/>
                    </a:prstGeom>
                  </pic:spPr>
                </pic:pic>
              </a:graphicData>
            </a:graphic>
            <wp14:sizeRelH relativeFrom="margin">
              <wp14:pctWidth>0</wp14:pctWidth>
            </wp14:sizeRelH>
            <wp14:sizeRelV relativeFrom="margin">
              <wp14:pctHeight>0</wp14:pctHeight>
            </wp14:sizeRelV>
          </wp:anchor>
        </w:drawing>
      </w:r>
    </w:p>
    <w:p w14:paraId="0398151E" w14:textId="6BE70706" w:rsidR="00416B9D" w:rsidRDefault="00416B9D" w:rsidP="00416B9D"/>
    <w:p w14:paraId="190558BC" w14:textId="7D29D8F8" w:rsidR="00BD7AE8" w:rsidRDefault="00BD7AE8" w:rsidP="00416B9D"/>
    <w:p w14:paraId="49759688" w14:textId="77777777" w:rsidR="00BD7AE8" w:rsidRPr="00416B9D" w:rsidRDefault="00BD7AE8" w:rsidP="00416B9D"/>
    <w:p w14:paraId="73920748" w14:textId="28AF4E10" w:rsidR="00416B9D" w:rsidRDefault="00416B9D" w:rsidP="00416B9D">
      <w:pPr>
        <w:tabs>
          <w:tab w:val="left" w:pos="2304"/>
        </w:tabs>
        <w:jc w:val="center"/>
        <w:rPr>
          <w:u w:val="single"/>
        </w:rPr>
      </w:pPr>
      <w:r w:rsidRPr="00416B9D">
        <w:rPr>
          <w:u w:val="single"/>
        </w:rPr>
        <w:t xml:space="preserve">Formulier farmaceutische begeleiding i.v.m. ONTSLAG </w:t>
      </w:r>
      <w:r w:rsidR="002952E0">
        <w:rPr>
          <w:u w:val="single"/>
        </w:rPr>
        <w:t xml:space="preserve">uit het </w:t>
      </w:r>
      <w:r w:rsidRPr="00416B9D">
        <w:rPr>
          <w:u w:val="single"/>
        </w:rPr>
        <w:t>ziekenhuis</w:t>
      </w:r>
    </w:p>
    <w:p w14:paraId="68528C0F" w14:textId="745FAAA9" w:rsidR="005161F3" w:rsidRDefault="005161F3" w:rsidP="00416B9D">
      <w:pPr>
        <w:tabs>
          <w:tab w:val="left" w:pos="2304"/>
        </w:tabs>
        <w:jc w:val="center"/>
        <w:rPr>
          <w:u w:val="single"/>
        </w:rPr>
      </w:pPr>
      <w:bookmarkStart w:id="0" w:name="_Hlk73623524"/>
      <w:r>
        <w:rPr>
          <w:u w:val="single"/>
        </w:rPr>
        <w:t>Prestatie 70006</w:t>
      </w:r>
    </w:p>
    <w:bookmarkEnd w:id="0"/>
    <w:p w14:paraId="02FD17D6" w14:textId="2819AA69" w:rsidR="00BE62BF" w:rsidRDefault="00BE62BF" w:rsidP="00BE62BF">
      <w:pPr>
        <w:rPr>
          <w:i/>
          <w:iCs/>
        </w:rPr>
      </w:pPr>
    </w:p>
    <w:tbl>
      <w:tblPr>
        <w:tblStyle w:val="Tabelraster"/>
        <w:tblW w:w="10206" w:type="dxa"/>
        <w:tblInd w:w="-5" w:type="dxa"/>
        <w:tblLook w:val="04A0" w:firstRow="1" w:lastRow="0" w:firstColumn="1" w:lastColumn="0" w:noHBand="0" w:noVBand="1"/>
      </w:tblPr>
      <w:tblGrid>
        <w:gridCol w:w="3544"/>
        <w:gridCol w:w="6662"/>
      </w:tblGrid>
      <w:tr w:rsidR="00BE62BF" w14:paraId="305A629D" w14:textId="77777777" w:rsidTr="00AF7149">
        <w:tc>
          <w:tcPr>
            <w:tcW w:w="3544" w:type="dxa"/>
          </w:tcPr>
          <w:p w14:paraId="42881FB2" w14:textId="77777777" w:rsidR="00BE62BF" w:rsidRDefault="00BE62BF" w:rsidP="00AF7149">
            <w:pPr>
              <w:tabs>
                <w:tab w:val="left" w:pos="1555"/>
              </w:tabs>
              <w:rPr>
                <w:i/>
                <w:iCs/>
              </w:rPr>
            </w:pPr>
            <w:r w:rsidRPr="0002476F">
              <w:rPr>
                <w:b/>
                <w:bCs/>
              </w:rPr>
              <w:t xml:space="preserve">Checklist </w:t>
            </w:r>
          </w:p>
        </w:tc>
        <w:tc>
          <w:tcPr>
            <w:tcW w:w="6662" w:type="dxa"/>
          </w:tcPr>
          <w:p w14:paraId="7B34B6EC" w14:textId="77777777" w:rsidR="00BE62BF" w:rsidRDefault="00BE62BF" w:rsidP="00AF7149">
            <w:pPr>
              <w:tabs>
                <w:tab w:val="left" w:pos="1555"/>
              </w:tabs>
              <w:rPr>
                <w:i/>
                <w:iCs/>
              </w:rPr>
            </w:pPr>
            <w:proofErr w:type="gramStart"/>
            <w:r w:rsidRPr="0002476F">
              <w:rPr>
                <w:b/>
                <w:bCs/>
              </w:rPr>
              <w:t>Vervolgactie /</w:t>
            </w:r>
            <w:proofErr w:type="gramEnd"/>
            <w:r w:rsidRPr="0002476F">
              <w:rPr>
                <w:b/>
                <w:bCs/>
              </w:rPr>
              <w:t xml:space="preserve"> overige info</w:t>
            </w:r>
          </w:p>
        </w:tc>
      </w:tr>
      <w:tr w:rsidR="00BE62BF" w14:paraId="3B01031E" w14:textId="77777777" w:rsidTr="00AF7149">
        <w:tc>
          <w:tcPr>
            <w:tcW w:w="3544" w:type="dxa"/>
          </w:tcPr>
          <w:p w14:paraId="6F1FBC2E" w14:textId="77777777" w:rsidR="00BE62BF" w:rsidRDefault="00BE62BF" w:rsidP="00AF7149">
            <w:pPr>
              <w:tabs>
                <w:tab w:val="left" w:pos="1555"/>
              </w:tabs>
            </w:pPr>
            <w:r w:rsidRPr="001B1C2E">
              <w:t xml:space="preserve">1. Datum </w:t>
            </w:r>
            <w:r>
              <w:t>ontslag</w:t>
            </w:r>
          </w:p>
          <w:p w14:paraId="297B1D24" w14:textId="77777777" w:rsidR="00BE62BF" w:rsidRPr="001B1C2E" w:rsidRDefault="00BE62BF" w:rsidP="00AF7149">
            <w:pPr>
              <w:tabs>
                <w:tab w:val="left" w:pos="1555"/>
              </w:tabs>
            </w:pPr>
          </w:p>
        </w:tc>
        <w:tc>
          <w:tcPr>
            <w:tcW w:w="6662" w:type="dxa"/>
          </w:tcPr>
          <w:p w14:paraId="7319ACA4" w14:textId="77777777" w:rsidR="00BE62BF" w:rsidRPr="001B1C2E" w:rsidRDefault="00BE62BF" w:rsidP="00AF7149">
            <w:pPr>
              <w:tabs>
                <w:tab w:val="left" w:pos="1555"/>
              </w:tabs>
            </w:pPr>
          </w:p>
        </w:tc>
      </w:tr>
      <w:tr w:rsidR="00BE62BF" w14:paraId="32676C4F" w14:textId="77777777" w:rsidTr="00AF7149">
        <w:tc>
          <w:tcPr>
            <w:tcW w:w="3544" w:type="dxa"/>
          </w:tcPr>
          <w:p w14:paraId="69AC5CF4" w14:textId="276B31D6" w:rsidR="00BE62BF" w:rsidRPr="001B1C2E" w:rsidRDefault="00BE62BF" w:rsidP="00AF7149">
            <w:pPr>
              <w:tabs>
                <w:tab w:val="left" w:pos="1555"/>
              </w:tabs>
            </w:pPr>
            <w:r>
              <w:t xml:space="preserve">2. </w:t>
            </w:r>
            <w:r w:rsidR="00A975B4">
              <w:t xml:space="preserve">Ontslagrecept: </w:t>
            </w:r>
            <w:r>
              <w:t>(</w:t>
            </w:r>
            <w:r w:rsidR="00A975B4">
              <w:t>t</w:t>
            </w:r>
            <w:r>
              <w:t>huis)medicatie gewijzigd of gestaakt</w:t>
            </w:r>
            <w:r w:rsidR="00A975B4">
              <w:t>? Nieuwe medicatie gestart?</w:t>
            </w:r>
          </w:p>
        </w:tc>
        <w:tc>
          <w:tcPr>
            <w:tcW w:w="6662" w:type="dxa"/>
          </w:tcPr>
          <w:p w14:paraId="4E0136CA" w14:textId="2C738B20" w:rsidR="00BE62BF" w:rsidRDefault="00BE62BF" w:rsidP="00BE62BF">
            <w:pPr>
              <w:pStyle w:val="Geenafstand"/>
              <w:numPr>
                <w:ilvl w:val="0"/>
                <w:numId w:val="5"/>
              </w:numPr>
            </w:pPr>
            <w:r>
              <w:t>Medicatie niet gewijzigd of gestopt</w:t>
            </w:r>
          </w:p>
          <w:p w14:paraId="67AD0F1B" w14:textId="16FFFA66" w:rsidR="00BE62BF" w:rsidRDefault="00BE62BF" w:rsidP="00BE62BF">
            <w:pPr>
              <w:pStyle w:val="Geenafstand"/>
              <w:numPr>
                <w:ilvl w:val="0"/>
                <w:numId w:val="5"/>
              </w:numPr>
            </w:pPr>
            <w:r>
              <w:t>Medicatie gewijzigd:</w:t>
            </w:r>
          </w:p>
          <w:p w14:paraId="7535E395" w14:textId="6E18FC39" w:rsidR="00BE62BF" w:rsidRDefault="00BE62BF" w:rsidP="00BE62BF">
            <w:pPr>
              <w:pStyle w:val="Geenafstand"/>
            </w:pPr>
          </w:p>
          <w:p w14:paraId="4F9107FF" w14:textId="77777777" w:rsidR="00A975B4" w:rsidRDefault="00A975B4" w:rsidP="00BE62BF">
            <w:pPr>
              <w:pStyle w:val="Geenafstand"/>
            </w:pPr>
          </w:p>
          <w:p w14:paraId="61505901" w14:textId="1C6D60A7" w:rsidR="00BE62BF" w:rsidRDefault="00A975B4" w:rsidP="00BE62BF">
            <w:pPr>
              <w:pStyle w:val="Geenafstand"/>
            </w:pPr>
            <w:r>
              <w:t xml:space="preserve">       </w:t>
            </w:r>
            <w:r w:rsidR="00BE62BF">
              <w:t>Reden medicatie gewijzigd:</w:t>
            </w:r>
          </w:p>
          <w:p w14:paraId="366CE113" w14:textId="09ECB40E" w:rsidR="00BE62BF" w:rsidRDefault="00BE62BF" w:rsidP="00BE62BF">
            <w:pPr>
              <w:pStyle w:val="Geenafstand"/>
            </w:pPr>
          </w:p>
          <w:p w14:paraId="58C43E92" w14:textId="77777777" w:rsidR="00A975B4" w:rsidRDefault="00A975B4" w:rsidP="00BE62BF">
            <w:pPr>
              <w:pStyle w:val="Geenafstand"/>
            </w:pPr>
          </w:p>
          <w:p w14:paraId="4033510C" w14:textId="6BDB7D15" w:rsidR="00BE62BF" w:rsidRDefault="00BE62BF" w:rsidP="00A975B4">
            <w:pPr>
              <w:pStyle w:val="Geenafstand"/>
              <w:numPr>
                <w:ilvl w:val="0"/>
                <w:numId w:val="6"/>
              </w:numPr>
            </w:pPr>
            <w:r>
              <w:t>Medicatie gestopt:</w:t>
            </w:r>
          </w:p>
          <w:p w14:paraId="5E5A6EAF" w14:textId="7BA15DCC" w:rsidR="00BE62BF" w:rsidRDefault="00BE62BF" w:rsidP="00BE62BF">
            <w:pPr>
              <w:pStyle w:val="Geenafstand"/>
            </w:pPr>
          </w:p>
          <w:p w14:paraId="7898577D" w14:textId="77777777" w:rsidR="00A975B4" w:rsidRDefault="00A975B4" w:rsidP="00BE62BF">
            <w:pPr>
              <w:pStyle w:val="Geenafstand"/>
            </w:pPr>
          </w:p>
          <w:p w14:paraId="34533FC3" w14:textId="6990ABBA" w:rsidR="00BE62BF" w:rsidRDefault="00A975B4" w:rsidP="00BE62BF">
            <w:pPr>
              <w:pStyle w:val="Geenafstand"/>
            </w:pPr>
            <w:r>
              <w:t xml:space="preserve">       </w:t>
            </w:r>
            <w:r w:rsidR="00BE62BF">
              <w:t>Reden medicatie gestopt:</w:t>
            </w:r>
          </w:p>
          <w:p w14:paraId="756FF0A7" w14:textId="77777777" w:rsidR="00BE62BF" w:rsidRDefault="00BE62BF" w:rsidP="00BE62BF">
            <w:pPr>
              <w:pStyle w:val="Geenafstand"/>
            </w:pPr>
          </w:p>
          <w:p w14:paraId="39873657" w14:textId="5663B668" w:rsidR="00BE62BF" w:rsidRDefault="00BE62BF" w:rsidP="00A975B4">
            <w:pPr>
              <w:pStyle w:val="Geenafstand"/>
            </w:pPr>
          </w:p>
          <w:p w14:paraId="4A59A18D" w14:textId="57F44B9B" w:rsidR="00A975B4" w:rsidRDefault="00A975B4" w:rsidP="00A975B4">
            <w:pPr>
              <w:pStyle w:val="Geenafstand"/>
              <w:numPr>
                <w:ilvl w:val="0"/>
                <w:numId w:val="6"/>
              </w:numPr>
            </w:pPr>
            <w:r>
              <w:t>Medicatie gestart:</w:t>
            </w:r>
          </w:p>
          <w:p w14:paraId="52056A99" w14:textId="34D76200" w:rsidR="00A975B4" w:rsidRDefault="00A975B4" w:rsidP="00A975B4">
            <w:pPr>
              <w:pStyle w:val="Geenafstand"/>
              <w:ind w:left="360"/>
            </w:pPr>
          </w:p>
          <w:p w14:paraId="45D75B7D" w14:textId="77777777" w:rsidR="00A975B4" w:rsidRDefault="00A975B4" w:rsidP="00A975B4">
            <w:pPr>
              <w:pStyle w:val="Geenafstand"/>
              <w:ind w:left="360"/>
            </w:pPr>
          </w:p>
          <w:p w14:paraId="7A1D4506" w14:textId="64147B35" w:rsidR="00A975B4" w:rsidRDefault="00A975B4" w:rsidP="00A975B4">
            <w:pPr>
              <w:tabs>
                <w:tab w:val="left" w:pos="1555"/>
              </w:tabs>
            </w:pPr>
            <w:r w:rsidRPr="001B1C2E">
              <w:t>Voer wijzigingen in, in het AIS</w:t>
            </w:r>
            <w:r w:rsidR="00BD7AE8">
              <w:t xml:space="preserve"> ten behoeve van een nieuw medicatieoverzicht.</w:t>
            </w:r>
          </w:p>
          <w:p w14:paraId="1476F37B" w14:textId="07614455" w:rsidR="00A975B4" w:rsidRPr="001B1C2E" w:rsidRDefault="00A975B4" w:rsidP="00A975B4">
            <w:pPr>
              <w:pStyle w:val="Geenafstand"/>
            </w:pPr>
          </w:p>
        </w:tc>
      </w:tr>
      <w:tr w:rsidR="00681BEE" w14:paraId="72442C1D" w14:textId="77777777" w:rsidTr="00AF7149">
        <w:tc>
          <w:tcPr>
            <w:tcW w:w="3544" w:type="dxa"/>
          </w:tcPr>
          <w:p w14:paraId="6677EC87" w14:textId="6E92DA9C" w:rsidR="00681BEE" w:rsidRPr="001B1C2E" w:rsidRDefault="00681BEE" w:rsidP="00681BEE">
            <w:pPr>
              <w:tabs>
                <w:tab w:val="left" w:pos="1555"/>
              </w:tabs>
            </w:pPr>
            <w:r>
              <w:t>3</w:t>
            </w:r>
            <w:r w:rsidRPr="001B1C2E">
              <w:t>. Aanvullende informatie vanuit het ziekenhuis bekend?</w:t>
            </w:r>
          </w:p>
        </w:tc>
        <w:tc>
          <w:tcPr>
            <w:tcW w:w="6662" w:type="dxa"/>
          </w:tcPr>
          <w:p w14:paraId="044B56BF" w14:textId="77777777" w:rsidR="00681BEE" w:rsidRPr="001B1C2E" w:rsidRDefault="00681BEE" w:rsidP="00681BEE">
            <w:pPr>
              <w:pStyle w:val="Lijstalinea"/>
              <w:numPr>
                <w:ilvl w:val="0"/>
                <w:numId w:val="3"/>
              </w:numPr>
              <w:tabs>
                <w:tab w:val="left" w:pos="1555"/>
              </w:tabs>
            </w:pPr>
            <w:r w:rsidRPr="001B1C2E">
              <w:t>Interacties:</w:t>
            </w:r>
          </w:p>
          <w:p w14:paraId="594B8818" w14:textId="77777777" w:rsidR="00681BEE" w:rsidRPr="001B1C2E" w:rsidRDefault="00681BEE" w:rsidP="00681BEE">
            <w:pPr>
              <w:pStyle w:val="Lijstalinea"/>
              <w:numPr>
                <w:ilvl w:val="0"/>
                <w:numId w:val="3"/>
              </w:numPr>
              <w:tabs>
                <w:tab w:val="left" w:pos="1555"/>
              </w:tabs>
            </w:pPr>
            <w:r w:rsidRPr="001B1C2E">
              <w:t>Contra-indicaties:</w:t>
            </w:r>
          </w:p>
          <w:p w14:paraId="6094B5D6" w14:textId="77777777" w:rsidR="00B21EEB" w:rsidRPr="00C73A94" w:rsidRDefault="00B21EEB" w:rsidP="00B21EEB">
            <w:pPr>
              <w:pStyle w:val="Lijstalinea"/>
              <w:numPr>
                <w:ilvl w:val="0"/>
                <w:numId w:val="3"/>
              </w:numPr>
              <w:tabs>
                <w:tab w:val="left" w:pos="1555"/>
              </w:tabs>
            </w:pPr>
            <w:r>
              <w:rPr>
                <w:rFonts w:ascii="Verdana" w:hAnsi="Verdana"/>
                <w:sz w:val="20"/>
                <w:szCs w:val="20"/>
              </w:rPr>
              <w:t>CK EPI:</w:t>
            </w:r>
          </w:p>
          <w:p w14:paraId="4410B19A" w14:textId="77777777" w:rsidR="00B21EEB" w:rsidRPr="001B1C2E" w:rsidRDefault="00B21EEB" w:rsidP="00B21EEB">
            <w:pPr>
              <w:pStyle w:val="Lijstalinea"/>
              <w:numPr>
                <w:ilvl w:val="0"/>
                <w:numId w:val="3"/>
              </w:numPr>
              <w:tabs>
                <w:tab w:val="left" w:pos="1555"/>
              </w:tabs>
            </w:pPr>
            <w:r>
              <w:rPr>
                <w:rFonts w:ascii="Verdana" w:hAnsi="Verdana"/>
                <w:sz w:val="20"/>
                <w:szCs w:val="20"/>
              </w:rPr>
              <w:t>MDRD:</w:t>
            </w:r>
          </w:p>
          <w:p w14:paraId="3BD10E30" w14:textId="77777777" w:rsidR="00681BEE" w:rsidRPr="001B1C2E" w:rsidRDefault="00681BEE" w:rsidP="00681BEE">
            <w:pPr>
              <w:pStyle w:val="Lijstalinea"/>
              <w:numPr>
                <w:ilvl w:val="0"/>
                <w:numId w:val="3"/>
              </w:numPr>
              <w:tabs>
                <w:tab w:val="left" w:pos="1555"/>
              </w:tabs>
            </w:pPr>
            <w:r w:rsidRPr="001B1C2E">
              <w:t>Natrium:</w:t>
            </w:r>
          </w:p>
          <w:p w14:paraId="5E1A1031" w14:textId="77777777" w:rsidR="00681BEE" w:rsidRPr="001B1C2E" w:rsidRDefault="00681BEE" w:rsidP="00681BEE">
            <w:pPr>
              <w:pStyle w:val="Lijstalinea"/>
              <w:numPr>
                <w:ilvl w:val="0"/>
                <w:numId w:val="3"/>
              </w:numPr>
              <w:tabs>
                <w:tab w:val="left" w:pos="1555"/>
              </w:tabs>
            </w:pPr>
            <w:r w:rsidRPr="001B1C2E">
              <w:t>Kalium:</w:t>
            </w:r>
          </w:p>
          <w:p w14:paraId="28EC0FF4" w14:textId="77777777" w:rsidR="00681BEE" w:rsidRPr="001B1C2E" w:rsidRDefault="00681BEE" w:rsidP="00681BEE">
            <w:pPr>
              <w:pStyle w:val="Lijstalinea"/>
              <w:numPr>
                <w:ilvl w:val="0"/>
                <w:numId w:val="3"/>
              </w:numPr>
              <w:tabs>
                <w:tab w:val="left" w:pos="1555"/>
              </w:tabs>
            </w:pPr>
            <w:r w:rsidRPr="001B1C2E">
              <w:t>PT-INR:</w:t>
            </w:r>
          </w:p>
          <w:p w14:paraId="032CC98E" w14:textId="77777777" w:rsidR="00681BEE" w:rsidRPr="001B1C2E" w:rsidRDefault="00681BEE" w:rsidP="00681BEE">
            <w:pPr>
              <w:pStyle w:val="Lijstalinea"/>
              <w:numPr>
                <w:ilvl w:val="0"/>
                <w:numId w:val="3"/>
              </w:numPr>
              <w:tabs>
                <w:tab w:val="left" w:pos="1555"/>
              </w:tabs>
            </w:pPr>
            <w:r w:rsidRPr="001B1C2E">
              <w:t>Farmacogenetische parameters:</w:t>
            </w:r>
          </w:p>
          <w:p w14:paraId="683CEBC1" w14:textId="77777777" w:rsidR="00681BEE" w:rsidRPr="001B1C2E" w:rsidRDefault="00681BEE" w:rsidP="00681BEE">
            <w:pPr>
              <w:pStyle w:val="Lijstalinea"/>
              <w:numPr>
                <w:ilvl w:val="0"/>
                <w:numId w:val="3"/>
              </w:numPr>
              <w:tabs>
                <w:tab w:val="left" w:pos="1555"/>
              </w:tabs>
            </w:pPr>
            <w:r w:rsidRPr="001B1C2E">
              <w:t xml:space="preserve">Geneesmiddel spiegels </w:t>
            </w:r>
            <w:proofErr w:type="gramStart"/>
            <w:r w:rsidRPr="001B1C2E">
              <w:t>lithium /</w:t>
            </w:r>
            <w:proofErr w:type="gramEnd"/>
            <w:r w:rsidRPr="001B1C2E">
              <w:t xml:space="preserve"> digoxine:</w:t>
            </w:r>
          </w:p>
          <w:p w14:paraId="042D3A8A" w14:textId="77777777" w:rsidR="00681BEE" w:rsidRDefault="00681BEE" w:rsidP="00681BEE">
            <w:pPr>
              <w:tabs>
                <w:tab w:val="left" w:pos="1555"/>
              </w:tabs>
            </w:pPr>
          </w:p>
          <w:p w14:paraId="562B6812" w14:textId="77777777" w:rsidR="00681BEE" w:rsidRDefault="00681BEE" w:rsidP="00681BEE">
            <w:pPr>
              <w:tabs>
                <w:tab w:val="left" w:pos="1555"/>
              </w:tabs>
            </w:pPr>
            <w:r w:rsidRPr="001B1C2E">
              <w:t>Voer aanvullende informatie in, in het AIS</w:t>
            </w:r>
          </w:p>
          <w:p w14:paraId="21B9DC46" w14:textId="77777777" w:rsidR="00681BEE" w:rsidRPr="001B1C2E" w:rsidRDefault="00681BEE" w:rsidP="00681BEE">
            <w:pPr>
              <w:pStyle w:val="Lijstalinea"/>
              <w:tabs>
                <w:tab w:val="left" w:pos="1555"/>
              </w:tabs>
              <w:ind w:left="360"/>
            </w:pPr>
          </w:p>
        </w:tc>
      </w:tr>
      <w:tr w:rsidR="00681BEE" w14:paraId="2EC1BE90" w14:textId="77777777" w:rsidTr="00AF7149">
        <w:tc>
          <w:tcPr>
            <w:tcW w:w="3544" w:type="dxa"/>
          </w:tcPr>
          <w:p w14:paraId="30E17356" w14:textId="3C9D12E3" w:rsidR="00681BEE" w:rsidRPr="001B1C2E" w:rsidRDefault="00681BEE" w:rsidP="00681BEE">
            <w:pPr>
              <w:tabs>
                <w:tab w:val="left" w:pos="1555"/>
              </w:tabs>
            </w:pPr>
            <w:r>
              <w:t>4</w:t>
            </w:r>
            <w:r w:rsidRPr="001B1C2E">
              <w:t>. Contactmethode patiënt</w:t>
            </w:r>
          </w:p>
        </w:tc>
        <w:tc>
          <w:tcPr>
            <w:tcW w:w="6662" w:type="dxa"/>
          </w:tcPr>
          <w:p w14:paraId="54127120" w14:textId="77777777" w:rsidR="00681BEE" w:rsidRPr="001B1C2E" w:rsidRDefault="00681BEE" w:rsidP="00681BEE">
            <w:pPr>
              <w:pStyle w:val="Lijstalinea"/>
              <w:numPr>
                <w:ilvl w:val="0"/>
                <w:numId w:val="4"/>
              </w:numPr>
              <w:tabs>
                <w:tab w:val="left" w:pos="1555"/>
              </w:tabs>
            </w:pPr>
            <w:r w:rsidRPr="001B1C2E">
              <w:t>Fysiek in de apotheek</w:t>
            </w:r>
          </w:p>
          <w:p w14:paraId="628AAC05" w14:textId="77777777" w:rsidR="00681BEE" w:rsidRPr="001B1C2E" w:rsidRDefault="00681BEE" w:rsidP="00681BEE">
            <w:pPr>
              <w:pStyle w:val="Lijstalinea"/>
              <w:numPr>
                <w:ilvl w:val="0"/>
                <w:numId w:val="4"/>
              </w:numPr>
              <w:tabs>
                <w:tab w:val="left" w:pos="1555"/>
              </w:tabs>
            </w:pPr>
            <w:r w:rsidRPr="001B1C2E">
              <w:t>Telefonisch</w:t>
            </w:r>
          </w:p>
          <w:p w14:paraId="7CF61C05" w14:textId="77777777" w:rsidR="00681BEE" w:rsidRPr="001B1C2E" w:rsidRDefault="00681BEE" w:rsidP="00681BEE">
            <w:pPr>
              <w:pStyle w:val="Lijstalinea"/>
              <w:numPr>
                <w:ilvl w:val="0"/>
                <w:numId w:val="4"/>
              </w:numPr>
              <w:tabs>
                <w:tab w:val="left" w:pos="1555"/>
              </w:tabs>
            </w:pPr>
            <w:r w:rsidRPr="001B1C2E">
              <w:t>Beeldbellen</w:t>
            </w:r>
          </w:p>
          <w:p w14:paraId="089DF4B7" w14:textId="77777777" w:rsidR="00681BEE" w:rsidRPr="001B1C2E" w:rsidRDefault="00681BEE" w:rsidP="00681BEE">
            <w:pPr>
              <w:pStyle w:val="Lijstalinea"/>
              <w:tabs>
                <w:tab w:val="left" w:pos="1555"/>
              </w:tabs>
              <w:ind w:left="360"/>
            </w:pPr>
          </w:p>
        </w:tc>
      </w:tr>
    </w:tbl>
    <w:p w14:paraId="7C0CA644" w14:textId="77777777" w:rsidR="00B75435" w:rsidRDefault="00B75435"/>
    <w:p w14:paraId="7866B0FA" w14:textId="77777777" w:rsidR="00B75435" w:rsidRDefault="00B75435"/>
    <w:p w14:paraId="20279F2D" w14:textId="77777777" w:rsidR="00B75435" w:rsidRDefault="00B75435"/>
    <w:p w14:paraId="3EE4D4F0" w14:textId="75C1BDBA" w:rsidR="00681BEE" w:rsidRPr="00B75435" w:rsidRDefault="00B75435" w:rsidP="00B75435">
      <w:pPr>
        <w:jc w:val="right"/>
        <w:rPr>
          <w:i/>
          <w:iCs/>
        </w:rPr>
      </w:pPr>
      <w:r w:rsidRPr="00B75435">
        <w:rPr>
          <w:i/>
          <w:iCs/>
        </w:rPr>
        <w:t>z.o.z.</w:t>
      </w:r>
      <w:r w:rsidR="00681BEE" w:rsidRPr="00B75435">
        <w:rPr>
          <w:i/>
          <w:iCs/>
        </w:rPr>
        <w:br w:type="page"/>
      </w:r>
    </w:p>
    <w:tbl>
      <w:tblPr>
        <w:tblStyle w:val="Tabelraster"/>
        <w:tblW w:w="10206" w:type="dxa"/>
        <w:tblInd w:w="-5" w:type="dxa"/>
        <w:tblLook w:val="04A0" w:firstRow="1" w:lastRow="0" w:firstColumn="1" w:lastColumn="0" w:noHBand="0" w:noVBand="1"/>
      </w:tblPr>
      <w:tblGrid>
        <w:gridCol w:w="3544"/>
        <w:gridCol w:w="2220"/>
        <w:gridCol w:w="2221"/>
        <w:gridCol w:w="2221"/>
      </w:tblGrid>
      <w:tr w:rsidR="00681BEE" w14:paraId="1869300E" w14:textId="77777777" w:rsidTr="00AF7149">
        <w:tc>
          <w:tcPr>
            <w:tcW w:w="3544" w:type="dxa"/>
            <w:vMerge w:val="restart"/>
          </w:tcPr>
          <w:p w14:paraId="59B868FC" w14:textId="4DE4001A" w:rsidR="00681BEE" w:rsidRDefault="00681BEE" w:rsidP="00681BEE">
            <w:pPr>
              <w:tabs>
                <w:tab w:val="left" w:pos="1555"/>
              </w:tabs>
            </w:pPr>
            <w:r>
              <w:lastRenderedPageBreak/>
              <w:t>5. Medicatieoverzicht afstemmen met patiënt</w:t>
            </w:r>
          </w:p>
          <w:p w14:paraId="12A0811D" w14:textId="77777777" w:rsidR="00681BEE" w:rsidRPr="001B1C2E" w:rsidRDefault="00681BEE" w:rsidP="00681BEE">
            <w:pPr>
              <w:tabs>
                <w:tab w:val="left" w:pos="1555"/>
              </w:tabs>
            </w:pPr>
          </w:p>
        </w:tc>
        <w:tc>
          <w:tcPr>
            <w:tcW w:w="6662" w:type="dxa"/>
            <w:gridSpan w:val="3"/>
          </w:tcPr>
          <w:p w14:paraId="2AE3F317" w14:textId="77777777" w:rsidR="00681BEE" w:rsidRDefault="00681BEE" w:rsidP="00681BEE">
            <w:pPr>
              <w:tabs>
                <w:tab w:val="left" w:pos="1555"/>
              </w:tabs>
            </w:pPr>
            <w:r>
              <w:t xml:space="preserve">Benodigde wijzigingen </w:t>
            </w:r>
            <w:proofErr w:type="spellStart"/>
            <w:r>
              <w:t>tav</w:t>
            </w:r>
            <w:proofErr w:type="spellEnd"/>
            <w:r>
              <w:t xml:space="preserve"> nieuwe medicatieoverzicht op basis van informatie van de patiënt:</w:t>
            </w:r>
          </w:p>
          <w:p w14:paraId="7B69798E" w14:textId="7394B4AB" w:rsidR="00681BEE" w:rsidRPr="001B1C2E" w:rsidRDefault="00681BEE" w:rsidP="00681BEE">
            <w:pPr>
              <w:tabs>
                <w:tab w:val="left" w:pos="1555"/>
              </w:tabs>
            </w:pPr>
          </w:p>
        </w:tc>
      </w:tr>
      <w:tr w:rsidR="00681BEE" w14:paraId="4D71FD49" w14:textId="77777777" w:rsidTr="00AF7149">
        <w:trPr>
          <w:trHeight w:val="132"/>
        </w:trPr>
        <w:tc>
          <w:tcPr>
            <w:tcW w:w="3544" w:type="dxa"/>
            <w:vMerge/>
          </w:tcPr>
          <w:p w14:paraId="1665391E" w14:textId="77777777" w:rsidR="00681BEE" w:rsidRPr="001B1C2E" w:rsidRDefault="00681BEE" w:rsidP="00681BEE">
            <w:pPr>
              <w:tabs>
                <w:tab w:val="left" w:pos="1555"/>
              </w:tabs>
            </w:pPr>
          </w:p>
        </w:tc>
        <w:tc>
          <w:tcPr>
            <w:tcW w:w="2220" w:type="dxa"/>
            <w:shd w:val="clear" w:color="auto" w:fill="D9D9D9" w:themeFill="background1" w:themeFillShade="D9"/>
          </w:tcPr>
          <w:p w14:paraId="444CF7EF" w14:textId="77777777" w:rsidR="00681BEE" w:rsidRPr="001B1C2E" w:rsidRDefault="00681BEE" w:rsidP="00681BEE">
            <w:pPr>
              <w:tabs>
                <w:tab w:val="left" w:pos="1555"/>
              </w:tabs>
              <w:jc w:val="center"/>
            </w:pPr>
            <w:r>
              <w:t>GESTART</w:t>
            </w:r>
          </w:p>
        </w:tc>
        <w:tc>
          <w:tcPr>
            <w:tcW w:w="2221" w:type="dxa"/>
            <w:shd w:val="clear" w:color="auto" w:fill="D9D9D9" w:themeFill="background1" w:themeFillShade="D9"/>
          </w:tcPr>
          <w:p w14:paraId="57D062F7" w14:textId="77777777" w:rsidR="00681BEE" w:rsidRPr="001B1C2E" w:rsidRDefault="00681BEE" w:rsidP="00681BEE">
            <w:pPr>
              <w:tabs>
                <w:tab w:val="left" w:pos="1555"/>
              </w:tabs>
              <w:jc w:val="center"/>
            </w:pPr>
            <w:r>
              <w:t>GESTOPT</w:t>
            </w:r>
          </w:p>
        </w:tc>
        <w:tc>
          <w:tcPr>
            <w:tcW w:w="2221" w:type="dxa"/>
            <w:shd w:val="clear" w:color="auto" w:fill="D9D9D9" w:themeFill="background1" w:themeFillShade="D9"/>
          </w:tcPr>
          <w:p w14:paraId="70718115" w14:textId="77777777" w:rsidR="00681BEE" w:rsidRPr="001B1C2E" w:rsidRDefault="00681BEE" w:rsidP="00681BEE">
            <w:pPr>
              <w:tabs>
                <w:tab w:val="left" w:pos="1555"/>
              </w:tabs>
              <w:jc w:val="center"/>
            </w:pPr>
            <w:r>
              <w:t>GEWIJZIGD</w:t>
            </w:r>
          </w:p>
        </w:tc>
      </w:tr>
      <w:tr w:rsidR="00681BEE" w14:paraId="3336E7B9" w14:textId="77777777" w:rsidTr="00AF7149">
        <w:trPr>
          <w:trHeight w:val="132"/>
        </w:trPr>
        <w:tc>
          <w:tcPr>
            <w:tcW w:w="3544" w:type="dxa"/>
            <w:vMerge/>
          </w:tcPr>
          <w:p w14:paraId="290EC0B3" w14:textId="77777777" w:rsidR="00681BEE" w:rsidRPr="001B1C2E" w:rsidRDefault="00681BEE" w:rsidP="00681BEE">
            <w:pPr>
              <w:tabs>
                <w:tab w:val="left" w:pos="1555"/>
              </w:tabs>
            </w:pPr>
          </w:p>
        </w:tc>
        <w:tc>
          <w:tcPr>
            <w:tcW w:w="2220" w:type="dxa"/>
          </w:tcPr>
          <w:p w14:paraId="36034B13" w14:textId="77777777" w:rsidR="00681BEE" w:rsidRPr="001B1C2E" w:rsidRDefault="00681BEE" w:rsidP="00681BEE">
            <w:pPr>
              <w:tabs>
                <w:tab w:val="left" w:pos="1555"/>
              </w:tabs>
            </w:pPr>
          </w:p>
          <w:p w14:paraId="3763ECA6" w14:textId="77777777" w:rsidR="00681BEE" w:rsidRPr="001B1C2E" w:rsidRDefault="00681BEE" w:rsidP="00681BEE">
            <w:pPr>
              <w:tabs>
                <w:tab w:val="left" w:pos="1555"/>
              </w:tabs>
            </w:pPr>
          </w:p>
          <w:p w14:paraId="0F7A607E" w14:textId="77777777" w:rsidR="00681BEE" w:rsidRPr="001B1C2E" w:rsidRDefault="00681BEE" w:rsidP="00681BEE">
            <w:pPr>
              <w:tabs>
                <w:tab w:val="left" w:pos="1555"/>
              </w:tabs>
            </w:pPr>
          </w:p>
        </w:tc>
        <w:tc>
          <w:tcPr>
            <w:tcW w:w="2221" w:type="dxa"/>
          </w:tcPr>
          <w:p w14:paraId="64D4807D" w14:textId="77777777" w:rsidR="00681BEE" w:rsidRPr="001B1C2E" w:rsidRDefault="00681BEE" w:rsidP="00681BEE">
            <w:pPr>
              <w:tabs>
                <w:tab w:val="left" w:pos="1555"/>
              </w:tabs>
            </w:pPr>
          </w:p>
        </w:tc>
        <w:tc>
          <w:tcPr>
            <w:tcW w:w="2221" w:type="dxa"/>
          </w:tcPr>
          <w:p w14:paraId="47521686" w14:textId="77777777" w:rsidR="00681BEE" w:rsidRPr="001B1C2E" w:rsidRDefault="00681BEE" w:rsidP="00681BEE">
            <w:pPr>
              <w:tabs>
                <w:tab w:val="left" w:pos="1555"/>
              </w:tabs>
            </w:pPr>
          </w:p>
        </w:tc>
      </w:tr>
      <w:tr w:rsidR="00681BEE" w14:paraId="0ABBDE20" w14:textId="77777777" w:rsidTr="00AF7149">
        <w:tc>
          <w:tcPr>
            <w:tcW w:w="3544" w:type="dxa"/>
            <w:vMerge/>
          </w:tcPr>
          <w:p w14:paraId="5C648444" w14:textId="77777777" w:rsidR="00681BEE" w:rsidRPr="001B1C2E" w:rsidRDefault="00681BEE" w:rsidP="00681BEE">
            <w:pPr>
              <w:tabs>
                <w:tab w:val="left" w:pos="1555"/>
              </w:tabs>
            </w:pPr>
          </w:p>
        </w:tc>
        <w:tc>
          <w:tcPr>
            <w:tcW w:w="6662" w:type="dxa"/>
            <w:gridSpan w:val="3"/>
          </w:tcPr>
          <w:p w14:paraId="1FB9F610" w14:textId="77777777" w:rsidR="00681BEE" w:rsidRDefault="00681BEE" w:rsidP="00681BEE">
            <w:pPr>
              <w:tabs>
                <w:tab w:val="left" w:pos="1555"/>
              </w:tabs>
            </w:pPr>
          </w:p>
          <w:p w14:paraId="592EB587" w14:textId="3CE68650" w:rsidR="00681BEE" w:rsidRDefault="00681BEE" w:rsidP="00681BEE">
            <w:pPr>
              <w:tabs>
                <w:tab w:val="left" w:pos="1555"/>
              </w:tabs>
            </w:pPr>
            <w:r>
              <w:t>Verifieer de afwijkende informatie bij de voorschrijver.</w:t>
            </w:r>
          </w:p>
          <w:p w14:paraId="2C3F12AA" w14:textId="553479BA" w:rsidR="00681BEE" w:rsidRPr="001B1C2E" w:rsidRDefault="00681BEE" w:rsidP="00681BEE">
            <w:pPr>
              <w:tabs>
                <w:tab w:val="left" w:pos="1555"/>
              </w:tabs>
            </w:pPr>
          </w:p>
        </w:tc>
      </w:tr>
      <w:tr w:rsidR="00BE62BF" w14:paraId="0FF35F35" w14:textId="77777777" w:rsidTr="00AF7149">
        <w:tc>
          <w:tcPr>
            <w:tcW w:w="3544" w:type="dxa"/>
          </w:tcPr>
          <w:p w14:paraId="2269E106" w14:textId="092674A0" w:rsidR="00BE62BF" w:rsidRDefault="00681BEE" w:rsidP="00AF7149">
            <w:pPr>
              <w:tabs>
                <w:tab w:val="left" w:pos="1555"/>
              </w:tabs>
            </w:pPr>
            <w:r>
              <w:t>6</w:t>
            </w:r>
            <w:r w:rsidR="00BE62BF">
              <w:t>. Medicatieoverzicht verstrekken aan de patiënt</w:t>
            </w:r>
          </w:p>
          <w:p w14:paraId="52EA7513" w14:textId="77777777" w:rsidR="00BE62BF" w:rsidRPr="001B1C2E" w:rsidRDefault="00BE62BF" w:rsidP="00AF7149">
            <w:pPr>
              <w:tabs>
                <w:tab w:val="left" w:pos="1555"/>
              </w:tabs>
            </w:pPr>
          </w:p>
        </w:tc>
        <w:tc>
          <w:tcPr>
            <w:tcW w:w="6662" w:type="dxa"/>
            <w:gridSpan w:val="3"/>
          </w:tcPr>
          <w:p w14:paraId="079A4833" w14:textId="77777777" w:rsidR="00BE62BF" w:rsidRDefault="00BE62BF" w:rsidP="00BE62BF">
            <w:pPr>
              <w:pStyle w:val="Lijstalinea"/>
              <w:numPr>
                <w:ilvl w:val="0"/>
                <w:numId w:val="2"/>
              </w:numPr>
              <w:tabs>
                <w:tab w:val="left" w:pos="1555"/>
              </w:tabs>
            </w:pPr>
            <w:r>
              <w:t>Op papier</w:t>
            </w:r>
          </w:p>
          <w:p w14:paraId="44D08E64" w14:textId="77777777" w:rsidR="00BE62BF" w:rsidRPr="001B1C2E" w:rsidRDefault="00BE62BF" w:rsidP="00BE62BF">
            <w:pPr>
              <w:pStyle w:val="Lijstalinea"/>
              <w:numPr>
                <w:ilvl w:val="0"/>
                <w:numId w:val="3"/>
              </w:numPr>
              <w:tabs>
                <w:tab w:val="left" w:pos="1555"/>
              </w:tabs>
            </w:pPr>
            <w:r w:rsidRPr="001B1C2E">
              <w:t>Digitaal</w:t>
            </w:r>
          </w:p>
        </w:tc>
      </w:tr>
      <w:tr w:rsidR="00BE62BF" w14:paraId="684575FF" w14:textId="77777777" w:rsidTr="00AF7149">
        <w:tc>
          <w:tcPr>
            <w:tcW w:w="3544" w:type="dxa"/>
          </w:tcPr>
          <w:p w14:paraId="069835AC" w14:textId="07085D7C" w:rsidR="00BE62BF" w:rsidRDefault="00681BEE" w:rsidP="00AF7149">
            <w:pPr>
              <w:tabs>
                <w:tab w:val="left" w:pos="1555"/>
              </w:tabs>
            </w:pPr>
            <w:r>
              <w:t>7</w:t>
            </w:r>
            <w:r w:rsidR="00BE62BF">
              <w:t>. Medicatieoverzicht verstrekken aan de huisarts</w:t>
            </w:r>
          </w:p>
          <w:p w14:paraId="184FAA8E" w14:textId="77777777" w:rsidR="00BE62BF" w:rsidRDefault="00BE62BF" w:rsidP="00AF7149">
            <w:pPr>
              <w:tabs>
                <w:tab w:val="left" w:pos="1555"/>
              </w:tabs>
            </w:pPr>
          </w:p>
        </w:tc>
        <w:tc>
          <w:tcPr>
            <w:tcW w:w="6662" w:type="dxa"/>
            <w:gridSpan w:val="3"/>
          </w:tcPr>
          <w:p w14:paraId="434EBD5D" w14:textId="77777777" w:rsidR="00BE62BF" w:rsidRDefault="00BE62BF" w:rsidP="00BE62BF">
            <w:pPr>
              <w:pStyle w:val="Lijstalinea"/>
              <w:numPr>
                <w:ilvl w:val="0"/>
                <w:numId w:val="2"/>
              </w:numPr>
              <w:tabs>
                <w:tab w:val="left" w:pos="1555"/>
              </w:tabs>
            </w:pPr>
            <w:r>
              <w:t>Op papier</w:t>
            </w:r>
          </w:p>
          <w:p w14:paraId="3EC35FF8" w14:textId="77777777" w:rsidR="00BE62BF" w:rsidRDefault="00BE62BF" w:rsidP="00BE62BF">
            <w:pPr>
              <w:pStyle w:val="Lijstalinea"/>
              <w:numPr>
                <w:ilvl w:val="0"/>
                <w:numId w:val="2"/>
              </w:numPr>
              <w:tabs>
                <w:tab w:val="left" w:pos="1555"/>
              </w:tabs>
            </w:pPr>
            <w:r w:rsidRPr="001B1C2E">
              <w:t>Digitaal</w:t>
            </w:r>
          </w:p>
        </w:tc>
      </w:tr>
      <w:tr w:rsidR="00BE62BF" w14:paraId="1DC37F6E" w14:textId="77777777" w:rsidTr="00AF7149">
        <w:tc>
          <w:tcPr>
            <w:tcW w:w="3544" w:type="dxa"/>
          </w:tcPr>
          <w:p w14:paraId="4BCCADB9" w14:textId="2F795294" w:rsidR="00BE62BF" w:rsidRDefault="00681BEE" w:rsidP="00AF7149">
            <w:pPr>
              <w:tabs>
                <w:tab w:val="left" w:pos="1555"/>
              </w:tabs>
            </w:pPr>
            <w:r>
              <w:t>8</w:t>
            </w:r>
            <w:r w:rsidR="00BE62BF">
              <w:t>. Afronding in AIS</w:t>
            </w:r>
          </w:p>
        </w:tc>
        <w:tc>
          <w:tcPr>
            <w:tcW w:w="6662" w:type="dxa"/>
            <w:gridSpan w:val="3"/>
          </w:tcPr>
          <w:p w14:paraId="0631763D" w14:textId="08888C37" w:rsidR="00BE62BF" w:rsidRDefault="00BE62BF" w:rsidP="00AF7149">
            <w:pPr>
              <w:pStyle w:val="Lijstalinea"/>
              <w:numPr>
                <w:ilvl w:val="0"/>
                <w:numId w:val="7"/>
              </w:numPr>
              <w:tabs>
                <w:tab w:val="left" w:pos="1555"/>
              </w:tabs>
            </w:pPr>
            <w:bookmarkStart w:id="1" w:name="_Hlk72316395"/>
            <w:r>
              <w:t xml:space="preserve">Voer de </w:t>
            </w:r>
            <w:r w:rsidR="00A975B4">
              <w:t>ZZ-regel ONT - ‘Ontslagmedicatie geverifieerd’</w:t>
            </w:r>
            <w:r w:rsidR="00E560A1">
              <w:t xml:space="preserve"> </w:t>
            </w:r>
            <w:r>
              <w:t>in bij de patiënt, plak het etiket op dit protocol en scan in.</w:t>
            </w:r>
          </w:p>
          <w:p w14:paraId="2423AAAD" w14:textId="614A2152" w:rsidR="00E560A1" w:rsidRDefault="00E560A1" w:rsidP="00AF7149">
            <w:pPr>
              <w:tabs>
                <w:tab w:val="left" w:pos="1555"/>
              </w:tabs>
            </w:pPr>
          </w:p>
          <w:p w14:paraId="73ED3BC0" w14:textId="5860BC3D" w:rsidR="00E560A1" w:rsidRDefault="00E560A1" w:rsidP="00E560A1">
            <w:pPr>
              <w:pStyle w:val="Lijstalinea"/>
              <w:numPr>
                <w:ilvl w:val="0"/>
                <w:numId w:val="7"/>
              </w:numPr>
              <w:tabs>
                <w:tab w:val="left" w:pos="1555"/>
              </w:tabs>
            </w:pPr>
            <w:r>
              <w:t xml:space="preserve">Declareer </w:t>
            </w:r>
            <w:r w:rsidRPr="00E560A1">
              <w:t xml:space="preserve">prestatie </w:t>
            </w:r>
            <w:r w:rsidRPr="00E560A1">
              <w:t>70006</w:t>
            </w:r>
          </w:p>
          <w:bookmarkEnd w:id="1"/>
          <w:p w14:paraId="3291C872" w14:textId="77777777" w:rsidR="00BE62BF" w:rsidRDefault="00BE62BF" w:rsidP="00AF7149">
            <w:pPr>
              <w:tabs>
                <w:tab w:val="left" w:pos="1555"/>
              </w:tabs>
            </w:pPr>
          </w:p>
        </w:tc>
      </w:tr>
    </w:tbl>
    <w:p w14:paraId="6FFC5368" w14:textId="77777777" w:rsidR="00BE62BF" w:rsidRDefault="00BE62BF" w:rsidP="00BE62BF">
      <w:pPr>
        <w:pStyle w:val="Geenafstand"/>
        <w:rPr>
          <w:b/>
          <w:bCs/>
        </w:rPr>
      </w:pPr>
    </w:p>
    <w:p w14:paraId="7CC57504" w14:textId="77777777" w:rsidR="00BD7AE8" w:rsidRDefault="00BD7AE8">
      <w:pPr>
        <w:rPr>
          <w:b/>
          <w:bCs/>
        </w:rPr>
      </w:pPr>
      <w:r>
        <w:rPr>
          <w:b/>
          <w:bCs/>
        </w:rPr>
        <w:br w:type="page"/>
      </w:r>
    </w:p>
    <w:p w14:paraId="3BEC1D9D" w14:textId="74806592" w:rsidR="00D9107B" w:rsidRPr="00BE62BF" w:rsidRDefault="00D9107B" w:rsidP="00BE62BF">
      <w:pPr>
        <w:pStyle w:val="Geenafstand"/>
        <w:rPr>
          <w:b/>
          <w:bCs/>
        </w:rPr>
      </w:pPr>
      <w:r w:rsidRPr="00BE62BF">
        <w:rPr>
          <w:b/>
          <w:bCs/>
        </w:rPr>
        <w:lastRenderedPageBreak/>
        <w:t>Prestatiebeschrijving</w:t>
      </w:r>
      <w:r w:rsidR="00BE62BF">
        <w:rPr>
          <w:b/>
          <w:bCs/>
        </w:rPr>
        <w:t>:</w:t>
      </w:r>
    </w:p>
    <w:p w14:paraId="6C38EC7F" w14:textId="77777777" w:rsidR="00D9107B" w:rsidRPr="0097394C" w:rsidRDefault="00D9107B" w:rsidP="00BE62BF">
      <w:pPr>
        <w:pStyle w:val="Geenafstand"/>
      </w:pPr>
    </w:p>
    <w:p w14:paraId="5ED5A385" w14:textId="77777777" w:rsidR="00D9107B" w:rsidRPr="0097394C" w:rsidRDefault="00D9107B" w:rsidP="00BE62BF">
      <w:pPr>
        <w:pStyle w:val="Geenafstand"/>
      </w:pPr>
      <w:r w:rsidRPr="0097394C">
        <w:t>De farmaceutische begeleiding bij ontslag uit het ziekenhuis bestaat uit:</w:t>
      </w:r>
    </w:p>
    <w:p w14:paraId="44EF07FF" w14:textId="77777777" w:rsidR="00D9107B" w:rsidRPr="0097394C" w:rsidRDefault="00D9107B" w:rsidP="00BE62BF">
      <w:pPr>
        <w:pStyle w:val="Geenafstand"/>
      </w:pPr>
    </w:p>
    <w:p w14:paraId="2112A3F2" w14:textId="77777777" w:rsidR="00D9107B" w:rsidRPr="0097394C" w:rsidRDefault="00D9107B" w:rsidP="00BE62BF">
      <w:pPr>
        <w:pStyle w:val="Geenafstand"/>
      </w:pPr>
      <w:proofErr w:type="gramStart"/>
      <w:r w:rsidRPr="0097394C">
        <w:t>het</w:t>
      </w:r>
      <w:proofErr w:type="gramEnd"/>
      <w:r w:rsidRPr="0097394C">
        <w:t xml:space="preserve"> opstellen van een actueel medicatieoverzicht (inclusief relevante gegevens rondom het geneesmiddelgebruik zoals (thuis)medicatie die bewust gewijzigd of gestaakt is vlak voor of tijdens de opname inclusief de reden daarvoor);</w:t>
      </w:r>
    </w:p>
    <w:p w14:paraId="63283A60" w14:textId="77777777" w:rsidR="00D9107B" w:rsidRPr="0097394C" w:rsidRDefault="00D9107B" w:rsidP="00BE62BF">
      <w:pPr>
        <w:pStyle w:val="Geenafstand"/>
      </w:pPr>
    </w:p>
    <w:p w14:paraId="19546F4F" w14:textId="77777777" w:rsidR="00D9107B" w:rsidRPr="0097394C" w:rsidRDefault="00D9107B" w:rsidP="00BE62BF">
      <w:pPr>
        <w:pStyle w:val="Geenafstand"/>
      </w:pPr>
      <w:proofErr w:type="gramStart"/>
      <w:r w:rsidRPr="0097394C">
        <w:t>het</w:t>
      </w:r>
      <w:proofErr w:type="gramEnd"/>
      <w:r w:rsidRPr="0097394C">
        <w:t xml:space="preserve"> informeren van de patiënt bij of direct na ontslag uit het ziekenhuis over de (gewijzigde) medicatie. Het gaat hierbij om (1) de actuele medicatie, (2) gestopte medicatie en (3) geneesmiddelen die in de toekomst gebruikt moeten gaan worden;</w:t>
      </w:r>
    </w:p>
    <w:p w14:paraId="573EFBE5" w14:textId="77777777" w:rsidR="00D9107B" w:rsidRPr="0097394C" w:rsidRDefault="00D9107B" w:rsidP="00BE62BF">
      <w:pPr>
        <w:pStyle w:val="Geenafstand"/>
      </w:pPr>
    </w:p>
    <w:p w14:paraId="265263FF" w14:textId="77777777" w:rsidR="00D9107B" w:rsidRPr="0097394C" w:rsidRDefault="00D9107B" w:rsidP="00BE62BF">
      <w:pPr>
        <w:pStyle w:val="Geenafstand"/>
      </w:pPr>
      <w:proofErr w:type="gramStart"/>
      <w:r w:rsidRPr="0097394C">
        <w:t>het</w:t>
      </w:r>
      <w:proofErr w:type="gramEnd"/>
      <w:r w:rsidRPr="0097394C">
        <w:t xml:space="preserve"> vastleggen van alle relevante gegevens conform de vigerende richtlijn 'Richtlijn Overdracht van Medicatiegegevens in de keten' in het digitale patiëntendossier en daar waar nodig afstemmen met de patiënt. Ook dient de overdracht naar de farmaceutische zorgaanbieders en huisarts plaats te vinden.</w:t>
      </w:r>
    </w:p>
    <w:p w14:paraId="41D30561" w14:textId="77777777" w:rsidR="00D9107B" w:rsidRPr="0097394C" w:rsidRDefault="00D9107B" w:rsidP="00BE62BF">
      <w:pPr>
        <w:pStyle w:val="Geenafstand"/>
      </w:pPr>
    </w:p>
    <w:p w14:paraId="5782289D" w14:textId="77777777" w:rsidR="00D9107B" w:rsidRPr="0097394C" w:rsidRDefault="00D9107B" w:rsidP="00BE62BF">
      <w:pPr>
        <w:pStyle w:val="Geenafstand"/>
      </w:pPr>
      <w:r w:rsidRPr="0097394C">
        <w:t>Voor de dienstverlening die samenhangt met farmaceutische begeleiding in verband met ontslag uit het ziekenhuis, dient minimaal een gesprek met de patiënt plaats te vinden waarvan vastlegging plaatsvindt in het digitale patiëntendossier. Deze prestatie geschiedt voor of op het moment dat de voorraad ontslagmedicatie van het ziekenhuis op is en de patiënt extramuraal zijn/haar UR-geneesmiddelen nodig heeft.</w:t>
      </w:r>
    </w:p>
    <w:p w14:paraId="375CE8BA" w14:textId="77777777" w:rsidR="00D9107B" w:rsidRPr="0097394C" w:rsidRDefault="00D9107B" w:rsidP="00BE62BF">
      <w:pPr>
        <w:pStyle w:val="Geenafstand"/>
      </w:pPr>
    </w:p>
    <w:p w14:paraId="2066AF60" w14:textId="0668909C" w:rsidR="00416B9D" w:rsidRPr="0097394C" w:rsidRDefault="00D9107B" w:rsidP="00BE62BF">
      <w:pPr>
        <w:pStyle w:val="Geenafstand"/>
      </w:pPr>
      <w:r w:rsidRPr="0097394C">
        <w:t xml:space="preserve">Om relevante ketenpartners na ontslag uit het ziekenhuis te voorzien van een actueel medicatieoverzicht dient </w:t>
      </w:r>
      <w:proofErr w:type="gramStart"/>
      <w:r w:rsidRPr="0097394C">
        <w:t>conform</w:t>
      </w:r>
      <w:proofErr w:type="gramEnd"/>
      <w:r w:rsidRPr="0097394C">
        <w:t xml:space="preserve"> de vigerende richtlijn 'Richtlijn Overdracht van Medicatiegegevens in de keten', het actueel medicatieoverzicht (inclusief relevante gegevens rondom het </w:t>
      </w:r>
      <w:r w:rsidR="00BD7AE8" w:rsidRPr="0097394C">
        <w:t>geneesmiddelengebruik</w:t>
      </w:r>
      <w:r w:rsidRPr="0097394C">
        <w:t xml:space="preserve"> zoals informatie over gestaakte en gewijzigde medicatie en de reden daarvoor) overgedragen te worden aan de door de patiënt opgegeven farmaceutisch zorgaanbieder en de huisarts van de patiënt.</w:t>
      </w:r>
    </w:p>
    <w:sectPr w:rsidR="00416B9D" w:rsidRPr="0097394C" w:rsidSect="00BE62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1332" w14:textId="77777777" w:rsidR="00B75435" w:rsidRDefault="00B75435" w:rsidP="00B75435">
      <w:pPr>
        <w:spacing w:after="0" w:line="240" w:lineRule="auto"/>
      </w:pPr>
      <w:r>
        <w:separator/>
      </w:r>
    </w:p>
  </w:endnote>
  <w:endnote w:type="continuationSeparator" w:id="0">
    <w:p w14:paraId="2CEBD633" w14:textId="77777777" w:rsidR="00B75435" w:rsidRDefault="00B75435" w:rsidP="00B7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FEFD" w14:textId="77777777" w:rsidR="00B75435" w:rsidRDefault="00B75435" w:rsidP="00B75435">
      <w:pPr>
        <w:spacing w:after="0" w:line="240" w:lineRule="auto"/>
      </w:pPr>
      <w:r>
        <w:separator/>
      </w:r>
    </w:p>
  </w:footnote>
  <w:footnote w:type="continuationSeparator" w:id="0">
    <w:p w14:paraId="430DB87B" w14:textId="77777777" w:rsidR="00B75435" w:rsidRDefault="00B75435" w:rsidP="00B75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AF4"/>
    <w:multiLevelType w:val="hybridMultilevel"/>
    <w:tmpl w:val="6B180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9F4C97"/>
    <w:multiLevelType w:val="hybridMultilevel"/>
    <w:tmpl w:val="85C4310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49041EC"/>
    <w:multiLevelType w:val="hybridMultilevel"/>
    <w:tmpl w:val="7886422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9744438"/>
    <w:multiLevelType w:val="hybridMultilevel"/>
    <w:tmpl w:val="B610FEE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2A43B6"/>
    <w:multiLevelType w:val="hybridMultilevel"/>
    <w:tmpl w:val="9CECB10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93573FE"/>
    <w:multiLevelType w:val="hybridMultilevel"/>
    <w:tmpl w:val="687017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BA9707C"/>
    <w:multiLevelType w:val="hybridMultilevel"/>
    <w:tmpl w:val="37CE65C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9D"/>
    <w:rsid w:val="00261BE6"/>
    <w:rsid w:val="002952E0"/>
    <w:rsid w:val="003A382F"/>
    <w:rsid w:val="00416B9D"/>
    <w:rsid w:val="005161F3"/>
    <w:rsid w:val="00681BEE"/>
    <w:rsid w:val="0097394C"/>
    <w:rsid w:val="00A975B4"/>
    <w:rsid w:val="00B21EEB"/>
    <w:rsid w:val="00B75435"/>
    <w:rsid w:val="00BD7AE8"/>
    <w:rsid w:val="00BE62BF"/>
    <w:rsid w:val="00CB2FA8"/>
    <w:rsid w:val="00CF5493"/>
    <w:rsid w:val="00D9107B"/>
    <w:rsid w:val="00E560A1"/>
    <w:rsid w:val="00EA54F5"/>
    <w:rsid w:val="00F42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E83"/>
  <w15:chartTrackingRefBased/>
  <w15:docId w15:val="{526E6B08-1444-4435-9992-6DCB78BD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16B9D"/>
    <w:pPr>
      <w:ind w:left="720"/>
      <w:contextualSpacing/>
    </w:pPr>
  </w:style>
  <w:style w:type="paragraph" w:styleId="Geenafstand">
    <w:name w:val="No Spacing"/>
    <w:uiPriority w:val="1"/>
    <w:qFormat/>
    <w:rsid w:val="00BE62BF"/>
    <w:pPr>
      <w:spacing w:after="0" w:line="240" w:lineRule="auto"/>
    </w:pPr>
  </w:style>
  <w:style w:type="paragraph" w:styleId="Koptekst">
    <w:name w:val="header"/>
    <w:basedOn w:val="Standaard"/>
    <w:link w:val="KoptekstChar"/>
    <w:uiPriority w:val="99"/>
    <w:unhideWhenUsed/>
    <w:rsid w:val="00B754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5435"/>
  </w:style>
  <w:style w:type="paragraph" w:styleId="Voettekst">
    <w:name w:val="footer"/>
    <w:basedOn w:val="Standaard"/>
    <w:link w:val="VoettekstChar"/>
    <w:uiPriority w:val="99"/>
    <w:unhideWhenUsed/>
    <w:rsid w:val="00B754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E363EFC37A74FB2732DE886D99DED" ma:contentTypeVersion="14" ma:contentTypeDescription="Een nieuw document maken." ma:contentTypeScope="" ma:versionID="b59aac1bdae89bb4c2c948ff0a6e24a5">
  <xsd:schema xmlns:xsd="http://www.w3.org/2001/XMLSchema" xmlns:xs="http://www.w3.org/2001/XMLSchema" xmlns:p="http://schemas.microsoft.com/office/2006/metadata/properties" xmlns:ns2="6c0f6b04-fd83-46e3-b98b-1dc9f53d8cdd" xmlns:ns3="a2038585-82de-4bc3-a3c8-b9c03863f33a" targetNamespace="http://schemas.microsoft.com/office/2006/metadata/properties" ma:root="true" ma:fieldsID="6f5b11875f8dc8e6bae4cdac7b0f2549" ns2:_="" ns3:_="">
    <xsd:import namespace="6c0f6b04-fd83-46e3-b98b-1dc9f53d8cdd"/>
    <xsd:import namespace="a2038585-82de-4bc3-a3c8-b9c03863f33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6b04-fd83-46e3-b98b-1dc9f53d8cd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038585-82de-4bc3-a3c8-b9c03863f33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A8BE6-45FA-497B-9CF0-70E68A6975D3}">
  <ds:schemaRefs>
    <ds:schemaRef ds:uri="http://schemas.microsoft.com/sharepoint/v3/contenttype/forms"/>
  </ds:schemaRefs>
</ds:datastoreItem>
</file>

<file path=customXml/itemProps2.xml><?xml version="1.0" encoding="utf-8"?>
<ds:datastoreItem xmlns:ds="http://schemas.openxmlformats.org/officeDocument/2006/customXml" ds:itemID="{2A9DE9A8-B86A-4E37-A7D8-92A74AAA942B}"/>
</file>

<file path=customXml/itemProps3.xml><?xml version="1.0" encoding="utf-8"?>
<ds:datastoreItem xmlns:ds="http://schemas.openxmlformats.org/officeDocument/2006/customXml" ds:itemID="{F009F911-CD0A-474B-8A4F-0991A4BED440}">
  <ds:schemaRefs>
    <ds:schemaRef ds:uri="http://schemas.openxmlformats.org/officeDocument/2006/bibliography"/>
  </ds:schemaRefs>
</ds:datastoreItem>
</file>

<file path=customXml/itemProps4.xml><?xml version="1.0" encoding="utf-8"?>
<ds:datastoreItem xmlns:ds="http://schemas.openxmlformats.org/officeDocument/2006/customXml" ds:itemID="{A16FC98B-D1AE-4327-BBEC-F52C6435C5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038585-82de-4bc3-a3c8-b9c03863f33a"/>
    <ds:schemaRef ds:uri="http://purl.org/dc/elements/1.1/"/>
    <ds:schemaRef ds:uri="http://schemas.microsoft.com/office/2006/metadata/properties"/>
    <ds:schemaRef ds:uri="6c0f6b04-fd83-46e3-b98b-1dc9f53d8c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486</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Medsen Bos en Lommer</dc:creator>
  <cp:keywords/>
  <dc:description/>
  <cp:lastModifiedBy>Ellen Welsing</cp:lastModifiedBy>
  <cp:revision>4</cp:revision>
  <dcterms:created xsi:type="dcterms:W3CDTF">2021-06-09T11:53:00Z</dcterms:created>
  <dcterms:modified xsi:type="dcterms:W3CDTF">2021-06-24T12:13:00Z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0x010100186E363EFC37A74FB2732DE886D99DED</vt:lpwstr>
  </property>
</Properties>
</file>